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5D43" w:rsidRPr="007867D6" w:rsidRDefault="00FB5D43" w:rsidP="00FB5D43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67D6">
        <w:rPr>
          <w:rFonts w:ascii="Times New Roman" w:hAnsi="Times New Roman" w:cs="Times New Roman"/>
          <w:b/>
          <w:sz w:val="24"/>
          <w:szCs w:val="24"/>
        </w:rPr>
        <w:t>Supplemental Figure 1:</w:t>
      </w:r>
      <w:r w:rsidRPr="007867D6">
        <w:rPr>
          <w:rFonts w:ascii="Times New Roman" w:hAnsi="Times New Roman" w:cs="Times New Roman"/>
          <w:sz w:val="24"/>
          <w:szCs w:val="24"/>
        </w:rPr>
        <w:t xml:space="preserve"> Flow diagram of EPATH participants who were in-/excluded in the present analyses.</w:t>
      </w:r>
    </w:p>
    <w:p w:rsidR="00FB5D43" w:rsidRPr="00BE7C80" w:rsidRDefault="00FB5D43" w:rsidP="00FB5D43">
      <w:pPr>
        <w:spacing w:line="480" w:lineRule="auto"/>
        <w:jc w:val="both"/>
        <w:rPr>
          <w:rFonts w:ascii="Times New Roman" w:hAnsi="Times New Roman" w:cs="Times New Roman"/>
        </w:rPr>
      </w:pPr>
      <w:r w:rsidRPr="007867D6">
        <w:rPr>
          <w:rFonts w:ascii="Times New Roman" w:hAnsi="Times New Roman" w:cs="Times New Roman"/>
          <w:sz w:val="24"/>
          <w:szCs w:val="24"/>
        </w:rPr>
        <w:t>EPATH, Eplerenone in Primary Hyperparathyroidism; ABPM, ambulatory blood pressure monitoring.</w:t>
      </w:r>
    </w:p>
    <w:p w:rsidR="00116C30" w:rsidRDefault="00116C30">
      <w:bookmarkStart w:id="0" w:name="_GoBack"/>
      <w:bookmarkEnd w:id="0"/>
    </w:p>
    <w:sectPr w:rsidR="00116C30" w:rsidSect="00AF347B">
      <w:pgSz w:w="11906" w:h="16838"/>
      <w:pgMar w:top="1417" w:right="1417" w:bottom="1134" w:left="1417" w:header="708" w:footer="708" w:gutter="0"/>
      <w:lnNumType w:countBy="1" w:restart="continuous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6E0"/>
    <w:rsid w:val="00116C30"/>
    <w:rsid w:val="00182BAE"/>
    <w:rsid w:val="001D68C6"/>
    <w:rsid w:val="006756E0"/>
    <w:rsid w:val="009129D6"/>
    <w:rsid w:val="00E725CF"/>
    <w:rsid w:val="00EB7CA7"/>
    <w:rsid w:val="00FB5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F5EDD0E-8E95-4CB4-AE78-B77C9FC8E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FB5D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Preediting</dc:creator>
  <cp:keywords/>
  <dc:description/>
  <cp:lastModifiedBy>Preediting</cp:lastModifiedBy>
  <cp:revision>2</cp:revision>
  <dcterms:created xsi:type="dcterms:W3CDTF">2017-03-29T07:19:00Z</dcterms:created>
  <dcterms:modified xsi:type="dcterms:W3CDTF">2017-03-29T07:20:00Z</dcterms:modified>
</cp:coreProperties>
</file>